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1C016" w14:textId="77777777" w:rsidR="006747E7" w:rsidRPr="0016605E" w:rsidRDefault="006747E7" w:rsidP="006747E7">
      <w:pPr>
        <w:spacing w:line="360" w:lineRule="auto"/>
        <w:jc w:val="both"/>
        <w:rPr>
          <w:i/>
        </w:rPr>
      </w:pPr>
      <w:bookmarkStart w:id="0" w:name="_GoBack"/>
      <w:bookmarkEnd w:id="0"/>
      <w:proofErr w:type="gramStart"/>
      <w:r w:rsidRPr="0016605E">
        <w:t xml:space="preserve">LUCIMARES  </w:t>
      </w:r>
      <w:r w:rsidRPr="0016605E">
        <w:rPr>
          <w:b/>
        </w:rPr>
        <w:t>ARES</w:t>
      </w:r>
      <w:proofErr w:type="gramEnd"/>
      <w:r w:rsidRPr="0016605E">
        <w:rPr>
          <w:b/>
        </w:rPr>
        <w:t xml:space="preserve">  </w:t>
      </w:r>
      <w:r w:rsidRPr="0016605E">
        <w:rPr>
          <w:b/>
          <w:i/>
        </w:rPr>
        <w:t>ES</w:t>
      </w:r>
    </w:p>
    <w:p w14:paraId="24B31749" w14:textId="77777777" w:rsidR="006747E7" w:rsidRPr="0016605E" w:rsidRDefault="006747E7" w:rsidP="006747E7">
      <w:pPr>
        <w:spacing w:line="360" w:lineRule="auto"/>
        <w:jc w:val="both"/>
      </w:pPr>
    </w:p>
    <w:p w14:paraId="059118C6" w14:textId="438EFAFF" w:rsidR="006747E7" w:rsidRPr="0016605E" w:rsidRDefault="006747E7" w:rsidP="00F21C41">
      <w:pPr>
        <w:spacing w:line="360" w:lineRule="auto"/>
        <w:jc w:val="both"/>
        <w:rPr>
          <w:u w:val="single"/>
        </w:rPr>
      </w:pPr>
      <w:r w:rsidRPr="0016605E">
        <w:t>O alerta de uma simulada incompletude momentânea, o inacabado em trânsito, o possível que está por vir, a apropriação hibridizada, o próximo que aconchega e envolve transgressivamente</w:t>
      </w:r>
      <w:r w:rsidR="00F21C41" w:rsidRPr="0016605E">
        <w:t>. A</w:t>
      </w:r>
      <w:r w:rsidRPr="0016605E">
        <w:t>ssim</w:t>
      </w:r>
      <w:r w:rsidR="00893170" w:rsidRPr="0016605E">
        <w:t>, as obras</w:t>
      </w:r>
      <w:r w:rsidRPr="0016605E">
        <w:t xml:space="preserve"> </w:t>
      </w:r>
      <w:r w:rsidR="00772CEF" w:rsidRPr="0016605E">
        <w:t xml:space="preserve">da exposição </w:t>
      </w:r>
      <w:proofErr w:type="spellStart"/>
      <w:r w:rsidR="00772CEF" w:rsidRPr="0016605E">
        <w:rPr>
          <w:b/>
          <w:i/>
        </w:rPr>
        <w:t>Lucimares</w:t>
      </w:r>
      <w:proofErr w:type="spellEnd"/>
      <w:r w:rsidR="00772CEF" w:rsidRPr="0016605E">
        <w:rPr>
          <w:b/>
          <w:i/>
        </w:rPr>
        <w:t>,</w:t>
      </w:r>
      <w:r w:rsidR="00772CEF" w:rsidRPr="0016605E">
        <w:t xml:space="preserve"> de Lucimar </w:t>
      </w:r>
      <w:proofErr w:type="spellStart"/>
      <w:r w:rsidR="00772CEF" w:rsidRPr="0016605E">
        <w:t>Bello</w:t>
      </w:r>
      <w:proofErr w:type="spellEnd"/>
      <w:r w:rsidR="00772CEF" w:rsidRPr="0016605E">
        <w:t xml:space="preserve">, na Casa Contemporânea em São Paulo, </w:t>
      </w:r>
      <w:r w:rsidRPr="0016605E">
        <w:t>apresenta</w:t>
      </w:r>
      <w:r w:rsidR="00772CEF" w:rsidRPr="0016605E">
        <w:t>m</w:t>
      </w:r>
      <w:r w:rsidRPr="0016605E">
        <w:t xml:space="preserve">-se em </w:t>
      </w:r>
      <w:r w:rsidR="00772CEF" w:rsidRPr="0016605E">
        <w:t xml:space="preserve">manifestos estéticos como </w:t>
      </w:r>
      <w:r w:rsidRPr="0016605E">
        <w:t>estágios permanentemente fugazes e processuais. Resultado de uma pes</w:t>
      </w:r>
      <w:r w:rsidR="00601615" w:rsidRPr="0016605E">
        <w:t xml:space="preserve">quisa que aponta a delicadeza, </w:t>
      </w:r>
      <w:r w:rsidRPr="0016605E">
        <w:t>simpatia e alegria como necessidades vigentes do mundo</w:t>
      </w:r>
      <w:r w:rsidR="00601615" w:rsidRPr="0016605E">
        <w:t xml:space="preserve">, </w:t>
      </w:r>
      <w:r w:rsidRPr="0016605E">
        <w:t>assim como o necessário deslocar</w:t>
      </w:r>
      <w:r w:rsidR="00601615" w:rsidRPr="0016605E">
        <w:t>-se</w:t>
      </w:r>
      <w:r w:rsidRPr="0016605E">
        <w:t xml:space="preserve"> para participar. </w:t>
      </w:r>
    </w:p>
    <w:p w14:paraId="2A7021D2" w14:textId="77777777" w:rsidR="006747E7" w:rsidRPr="0016605E" w:rsidRDefault="006747E7" w:rsidP="006747E7">
      <w:pPr>
        <w:spacing w:line="360" w:lineRule="auto"/>
        <w:ind w:firstLine="720"/>
        <w:jc w:val="both"/>
        <w:rPr>
          <w:u w:val="single"/>
        </w:rPr>
      </w:pPr>
    </w:p>
    <w:p w14:paraId="2ACE507A" w14:textId="3446ECC7" w:rsidR="006747E7" w:rsidRPr="0016605E" w:rsidRDefault="006747E7" w:rsidP="006747E7">
      <w:pPr>
        <w:spacing w:line="360" w:lineRule="auto"/>
        <w:jc w:val="both"/>
      </w:pPr>
      <w:r w:rsidRPr="0016605E">
        <w:t>As metáforas diluem-se porque a vivência atemporal é prioridade. E nesse fazer hibridizado</w:t>
      </w:r>
      <w:r w:rsidR="00BE03D3" w:rsidRPr="0016605E">
        <w:t>,</w:t>
      </w:r>
      <w:r w:rsidRPr="0016605E">
        <w:t xml:space="preserve"> </w:t>
      </w:r>
      <w:r w:rsidR="00DC6E0A" w:rsidRPr="0016605E">
        <w:t>fica evidente (mas</w:t>
      </w:r>
      <w:r w:rsidR="00893170" w:rsidRPr="0016605E">
        <w:t xml:space="preserve"> questionável) </w:t>
      </w:r>
      <w:r w:rsidRPr="0016605E">
        <w:t>a necessária presença</w:t>
      </w:r>
      <w:r w:rsidRPr="0016605E">
        <w:rPr>
          <w:i/>
        </w:rPr>
        <w:t xml:space="preserve"> </w:t>
      </w:r>
      <w:proofErr w:type="spellStart"/>
      <w:r w:rsidRPr="0016605E">
        <w:rPr>
          <w:i/>
        </w:rPr>
        <w:t>protagônica</w:t>
      </w:r>
      <w:proofErr w:type="spellEnd"/>
      <w:r w:rsidRPr="0016605E">
        <w:t xml:space="preserve"> da artista</w:t>
      </w:r>
      <w:r w:rsidR="00BE03D3" w:rsidRPr="0016605E">
        <w:t>,</w:t>
      </w:r>
      <w:r w:rsidRPr="0016605E">
        <w:t xml:space="preserve"> patenteada pela própria artista quando </w:t>
      </w:r>
      <w:proofErr w:type="gramStart"/>
      <w:r w:rsidRPr="0016605E">
        <w:t xml:space="preserve">pontua </w:t>
      </w:r>
      <w:r w:rsidRPr="0016605E">
        <w:rPr>
          <w:b/>
          <w:i/>
        </w:rPr>
        <w:t>Eu</w:t>
      </w:r>
      <w:proofErr w:type="gramEnd"/>
      <w:r w:rsidRPr="0016605E">
        <w:rPr>
          <w:b/>
          <w:i/>
        </w:rPr>
        <w:t xml:space="preserve"> sou minha distância.</w:t>
      </w:r>
      <w:r w:rsidR="00F521A4" w:rsidRPr="0016605E">
        <w:rPr>
          <w:b/>
          <w:i/>
        </w:rPr>
        <w:t xml:space="preserve"> </w:t>
      </w:r>
      <w:r w:rsidRPr="0016605E">
        <w:t>Uma distâ</w:t>
      </w:r>
      <w:r w:rsidR="00BE03D3" w:rsidRPr="0016605E">
        <w:t>ncia que é revisitada e</w:t>
      </w:r>
      <w:r w:rsidRPr="0016605E">
        <w:t xml:space="preserve"> fortalecida, como </w:t>
      </w:r>
      <w:r w:rsidRPr="0016605E">
        <w:rPr>
          <w:b/>
          <w:i/>
        </w:rPr>
        <w:t xml:space="preserve">proposições que andam, que se anulam e reverberam </w:t>
      </w:r>
      <w:r w:rsidRPr="0016605E">
        <w:t>e que se projetam em manifestos visuais de marcada carga estética particular</w:t>
      </w:r>
      <w:r w:rsidR="00BE03D3" w:rsidRPr="0016605E">
        <w:t>,</w:t>
      </w:r>
      <w:r w:rsidRPr="0016605E">
        <w:t xml:space="preserve"> porque, como diserta Manoel de Barros, </w:t>
      </w:r>
      <w:proofErr w:type="gramStart"/>
      <w:r w:rsidRPr="0016605E">
        <w:rPr>
          <w:i/>
        </w:rPr>
        <w:t>As</w:t>
      </w:r>
      <w:proofErr w:type="gramEnd"/>
      <w:r w:rsidRPr="0016605E">
        <w:rPr>
          <w:i/>
        </w:rPr>
        <w:t xml:space="preserve"> coisas que não existem são mais bonitas</w:t>
      </w:r>
      <w:r w:rsidRPr="0016605E">
        <w:t>, sinal latente no fazer de Lucimar.</w:t>
      </w:r>
    </w:p>
    <w:p w14:paraId="47F23455" w14:textId="77777777" w:rsidR="006747E7" w:rsidRPr="0016605E" w:rsidRDefault="006747E7" w:rsidP="006747E7">
      <w:pPr>
        <w:spacing w:line="360" w:lineRule="auto"/>
        <w:ind w:firstLine="720"/>
        <w:jc w:val="both"/>
      </w:pPr>
    </w:p>
    <w:p w14:paraId="31CE7CD1" w14:textId="2886C304" w:rsidR="006747E7" w:rsidRPr="0016605E" w:rsidRDefault="006747E7" w:rsidP="006747E7">
      <w:pPr>
        <w:spacing w:line="360" w:lineRule="auto"/>
        <w:jc w:val="both"/>
      </w:pPr>
      <w:r w:rsidRPr="0016605E">
        <w:rPr>
          <w:b/>
          <w:i/>
        </w:rPr>
        <w:t>O por fazer</w:t>
      </w:r>
      <w:r w:rsidRPr="0016605E">
        <w:t xml:space="preserve"> é o alerta do conjunto de obras da exposição. E não apenas um fazer de responsabilidade da artista; Lucimar divide </w:t>
      </w:r>
      <w:r w:rsidR="00D87704" w:rsidRPr="0016605E">
        <w:t>esta</w:t>
      </w:r>
      <w:r w:rsidR="00F521A4" w:rsidRPr="0016605E">
        <w:t xml:space="preserve"> </w:t>
      </w:r>
      <w:r w:rsidRPr="0016605E">
        <w:t>responsabilidade com o espectador</w:t>
      </w:r>
      <w:r w:rsidR="00D87704" w:rsidRPr="0016605E">
        <w:t>,</w:t>
      </w:r>
      <w:r w:rsidRPr="0016605E">
        <w:t xml:space="preserve"> ativando as motivações sensoriais </w:t>
      </w:r>
      <w:r w:rsidR="00893170" w:rsidRPr="0016605E">
        <w:t>através</w:t>
      </w:r>
      <w:r w:rsidRPr="0016605E">
        <w:t xml:space="preserve"> </w:t>
      </w:r>
      <w:r w:rsidR="00893170" w:rsidRPr="0016605E">
        <w:t xml:space="preserve">de </w:t>
      </w:r>
      <w:r w:rsidRPr="0016605E">
        <w:t xml:space="preserve">todos os agentes artísticos contemporâneos: a obra de arte, a maleabilidade e </w:t>
      </w:r>
      <w:r w:rsidR="00D87704" w:rsidRPr="0016605E">
        <w:t xml:space="preserve">o </w:t>
      </w:r>
      <w:r w:rsidRPr="0016605E">
        <w:t>agenciamento de retroalimentação permanente nos processo</w:t>
      </w:r>
      <w:r w:rsidR="0059146B">
        <w:t>s de construção e assimilação da</w:t>
      </w:r>
      <w:r w:rsidR="00893170" w:rsidRPr="0016605E">
        <w:t xml:space="preserve">s </w:t>
      </w:r>
      <w:r w:rsidR="0059146B">
        <w:t>obras de arte</w:t>
      </w:r>
      <w:r w:rsidR="00002828" w:rsidRPr="0016605E">
        <w:t>.</w:t>
      </w:r>
      <w:r w:rsidRPr="0016605E">
        <w:t xml:space="preserve"> </w:t>
      </w:r>
      <w:r w:rsidR="00002828" w:rsidRPr="0016605E">
        <w:t>O</w:t>
      </w:r>
      <w:r w:rsidRPr="0016605E">
        <w:t xml:space="preserve"> espaço arquitetônico que se integra, aconchega e/ou dispara sensações</w:t>
      </w:r>
      <w:r w:rsidR="00002828" w:rsidRPr="0016605E">
        <w:t xml:space="preserve"> e</w:t>
      </w:r>
      <w:r w:rsidRPr="0016605E">
        <w:t xml:space="preserve"> os fluidos gerados </w:t>
      </w:r>
      <w:r w:rsidR="00DC6E0A" w:rsidRPr="0016605E">
        <w:t>pela</w:t>
      </w:r>
      <w:r w:rsidRPr="0016605E">
        <w:t xml:space="preserve"> artista </w:t>
      </w:r>
      <w:r w:rsidR="00DC6E0A" w:rsidRPr="0016605E">
        <w:t>para</w:t>
      </w:r>
      <w:r w:rsidR="00893170" w:rsidRPr="0016605E">
        <w:t xml:space="preserve"> os interlocutores</w:t>
      </w:r>
      <w:r w:rsidR="00002828" w:rsidRPr="0016605E">
        <w:t xml:space="preserve"> são</w:t>
      </w:r>
      <w:r w:rsidR="00893170" w:rsidRPr="0016605E">
        <w:t xml:space="preserve"> ativados </w:t>
      </w:r>
      <w:r w:rsidR="00DC6E0A" w:rsidRPr="0016605E">
        <w:t xml:space="preserve">por meio da </w:t>
      </w:r>
      <w:r w:rsidRPr="0016605E">
        <w:t>construção de discursos agregadores</w:t>
      </w:r>
      <w:r w:rsidR="00D87704" w:rsidRPr="0016605E">
        <w:t>,</w:t>
      </w:r>
      <w:r w:rsidRPr="0016605E">
        <w:t xml:space="preserve"> a partir de referências literárias direcionadas, como nas </w:t>
      </w:r>
      <w:r w:rsidRPr="0016605E">
        <w:rPr>
          <w:b/>
        </w:rPr>
        <w:t>Proposições</w:t>
      </w:r>
      <w:r w:rsidRPr="0016605E">
        <w:t xml:space="preserve">. </w:t>
      </w:r>
    </w:p>
    <w:p w14:paraId="599732E5" w14:textId="77777777" w:rsidR="00BD10DB" w:rsidRPr="0016605E" w:rsidRDefault="00BD10DB"/>
    <w:p w14:paraId="18885449" w14:textId="0622184F" w:rsidR="006747E7" w:rsidRPr="0016605E" w:rsidRDefault="006747E7" w:rsidP="006747E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Cambria"/>
        </w:rPr>
      </w:pPr>
      <w:r w:rsidRPr="0016605E">
        <w:rPr>
          <w:rFonts w:cs="Cambria"/>
        </w:rPr>
        <w:t xml:space="preserve">São obras que conjuram à sedução sensorial, como amalgamas entre estética e conceito, ratificando </w:t>
      </w:r>
      <w:r w:rsidR="00002828" w:rsidRPr="0016605E">
        <w:rPr>
          <w:rFonts w:cs="Cambria"/>
        </w:rPr>
        <w:t xml:space="preserve">indissoluvelmente </w:t>
      </w:r>
      <w:r w:rsidRPr="0016605E">
        <w:rPr>
          <w:rFonts w:cs="Cambria"/>
        </w:rPr>
        <w:t xml:space="preserve">que estética é, seguindo os preceitos do filósofo Jacques </w:t>
      </w:r>
      <w:proofErr w:type="spellStart"/>
      <w:r w:rsidRPr="0016605E">
        <w:rPr>
          <w:rFonts w:cs="Cambria"/>
        </w:rPr>
        <w:t>Rancière</w:t>
      </w:r>
      <w:proofErr w:type="spellEnd"/>
      <w:r w:rsidRPr="0016605E">
        <w:rPr>
          <w:rFonts w:cs="Cambria"/>
        </w:rPr>
        <w:t>, “uma configuração específica” do domínio da art</w:t>
      </w:r>
      <w:r w:rsidR="00D87704" w:rsidRPr="0016605E">
        <w:rPr>
          <w:rFonts w:cs="Cambria"/>
        </w:rPr>
        <w:t>e que precisamos aprender a ler. N</w:t>
      </w:r>
      <w:r w:rsidRPr="0016605E">
        <w:rPr>
          <w:rFonts w:cs="Cambria"/>
        </w:rPr>
        <w:t xml:space="preserve">este caso, um manifesto em traços de curiosidade e </w:t>
      </w:r>
      <w:r w:rsidRPr="0016605E">
        <w:rPr>
          <w:rFonts w:cs="Cambria"/>
        </w:rPr>
        <w:lastRenderedPageBreak/>
        <w:t>continuidade infinitas.</w:t>
      </w:r>
    </w:p>
    <w:p w14:paraId="411626DF" w14:textId="31D62440" w:rsidR="006747E7" w:rsidRPr="0016605E" w:rsidRDefault="006747E7" w:rsidP="006747E7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 w:rsidRPr="0016605E">
        <w:t xml:space="preserve">Eclode, na pesquisa artística de Lucimar, uma permanente concepção autoral, desde a desconstrução de referências que transmutam forças cognitivas e </w:t>
      </w:r>
      <w:r w:rsidR="005D39FC" w:rsidRPr="0016605E">
        <w:t>se conjugam</w:t>
      </w:r>
      <w:r w:rsidRPr="0016605E">
        <w:t xml:space="preserve"> em fluídos, até as autorias particulares de similar força conceitual e projeção sensorial ilimitada. Aparecendo assim </w:t>
      </w:r>
      <w:proofErr w:type="spellStart"/>
      <w:r w:rsidRPr="0016605E">
        <w:t>re-fragmentos</w:t>
      </w:r>
      <w:proofErr w:type="spellEnd"/>
      <w:r w:rsidRPr="0016605E">
        <w:t xml:space="preserve"> completos como matrizes que se projetam em </w:t>
      </w:r>
      <w:proofErr w:type="spellStart"/>
      <w:r w:rsidRPr="0016605E">
        <w:t>re-estruturas</w:t>
      </w:r>
      <w:proofErr w:type="spellEnd"/>
      <w:r w:rsidRPr="0016605E">
        <w:t xml:space="preserve"> múltiplas, semânticas e nomenclaturas propositivas.  </w:t>
      </w:r>
    </w:p>
    <w:p w14:paraId="09DE1541" w14:textId="63B5D520" w:rsidR="006747E7" w:rsidRPr="0016605E" w:rsidRDefault="006747E7" w:rsidP="006747E7">
      <w:pPr>
        <w:shd w:val="clear" w:color="auto" w:fill="FFFFFF"/>
        <w:spacing w:line="360" w:lineRule="auto"/>
        <w:jc w:val="both"/>
        <w:rPr>
          <w:rFonts w:eastAsia="Times New Roman"/>
          <w:bCs/>
        </w:rPr>
      </w:pPr>
      <w:r w:rsidRPr="0016605E">
        <w:t xml:space="preserve">Nas Ações Performáticas episódicas, nos </w:t>
      </w:r>
      <w:r w:rsidRPr="0016605E">
        <w:rPr>
          <w:b/>
        </w:rPr>
        <w:t>Edifícios de Vestir</w:t>
      </w:r>
      <w:r w:rsidRPr="0016605E">
        <w:t xml:space="preserve">, </w:t>
      </w:r>
      <w:r w:rsidRPr="0016605E">
        <w:rPr>
          <w:b/>
        </w:rPr>
        <w:t>A Casa Vestida,</w:t>
      </w:r>
      <w:r w:rsidRPr="0016605E">
        <w:t xml:space="preserve"> </w:t>
      </w:r>
      <w:proofErr w:type="gramStart"/>
      <w:r w:rsidRPr="0016605E">
        <w:rPr>
          <w:b/>
        </w:rPr>
        <w:t>Não</w:t>
      </w:r>
      <w:proofErr w:type="gramEnd"/>
      <w:r w:rsidRPr="0016605E">
        <w:rPr>
          <w:b/>
        </w:rPr>
        <w:t xml:space="preserve"> fui fabricado de pé</w:t>
      </w:r>
      <w:r w:rsidR="003B0E36" w:rsidRPr="0016605E">
        <w:t xml:space="preserve"> e</w:t>
      </w:r>
      <w:r w:rsidRPr="0016605E">
        <w:t xml:space="preserve"> </w:t>
      </w:r>
      <w:r w:rsidRPr="0016605E">
        <w:rPr>
          <w:b/>
        </w:rPr>
        <w:t>Proposições</w:t>
      </w:r>
      <w:r w:rsidRPr="0016605E">
        <w:t xml:space="preserve">, Lucimar </w:t>
      </w:r>
      <w:r w:rsidR="00893170" w:rsidRPr="0016605E">
        <w:t xml:space="preserve">expressa </w:t>
      </w:r>
      <w:r w:rsidR="00893170" w:rsidRPr="0016605E">
        <w:rPr>
          <w:rFonts w:eastAsia="Times New Roman"/>
          <w:bCs/>
        </w:rPr>
        <w:t>a articulação de operações, a</w:t>
      </w:r>
      <w:r w:rsidRPr="0016605E">
        <w:rPr>
          <w:rFonts w:eastAsia="Times New Roman"/>
          <w:bCs/>
        </w:rPr>
        <w:t xml:space="preserve"> mescla de territórios </w:t>
      </w:r>
      <w:r w:rsidR="003E4AB2" w:rsidRPr="0016605E">
        <w:rPr>
          <w:rFonts w:eastAsia="Times New Roman"/>
          <w:bCs/>
        </w:rPr>
        <w:t xml:space="preserve">multidisciplinares </w:t>
      </w:r>
      <w:r w:rsidRPr="0016605E">
        <w:rPr>
          <w:rFonts w:eastAsia="Times New Roman"/>
          <w:bCs/>
        </w:rPr>
        <w:t>– es</w:t>
      </w:r>
      <w:r w:rsidR="003E4AB2" w:rsidRPr="0016605E">
        <w:rPr>
          <w:rFonts w:eastAsia="Times New Roman"/>
          <w:bCs/>
        </w:rPr>
        <w:t>paciais, pictóricos, literários</w:t>
      </w:r>
      <w:r w:rsidRPr="0016605E">
        <w:rPr>
          <w:rFonts w:eastAsia="Times New Roman"/>
          <w:bCs/>
        </w:rPr>
        <w:t xml:space="preserve"> e</w:t>
      </w:r>
      <w:r w:rsidR="003E4AB2" w:rsidRPr="0016605E">
        <w:rPr>
          <w:rFonts w:eastAsia="Times New Roman"/>
          <w:bCs/>
        </w:rPr>
        <w:t>,</w:t>
      </w:r>
      <w:r w:rsidRPr="0016605E">
        <w:rPr>
          <w:rFonts w:eastAsia="Times New Roman"/>
          <w:bCs/>
        </w:rPr>
        <w:t xml:space="preserve"> sobretudo</w:t>
      </w:r>
      <w:r w:rsidR="003E4AB2" w:rsidRPr="0016605E">
        <w:rPr>
          <w:rFonts w:eastAsia="Times New Roman"/>
          <w:bCs/>
        </w:rPr>
        <w:t>,</w:t>
      </w:r>
      <w:r w:rsidRPr="0016605E">
        <w:rPr>
          <w:rFonts w:eastAsia="Times New Roman"/>
          <w:bCs/>
        </w:rPr>
        <w:t xml:space="preserve"> sensoriais – e propõe a diluição de fronteiras elucidativas. </w:t>
      </w:r>
      <w:r w:rsidRPr="0016605E">
        <w:t>Como resultado dessas articulações, surgem</w:t>
      </w:r>
      <w:r w:rsidR="00BD41A8" w:rsidRPr="0016605E">
        <w:t xml:space="preserve"> manifestos artísticos inéditos, </w:t>
      </w:r>
      <w:r w:rsidRPr="0016605E">
        <w:rPr>
          <w:rFonts w:eastAsia="Times New Roman"/>
          <w:bCs/>
        </w:rPr>
        <w:t>repletos de possíveis referências. Numa primeira proximidade, eles podem parecer díspares, mas ao surgirem rearranjados em outras relações,</w:t>
      </w:r>
      <w:r w:rsidRPr="0016605E">
        <w:rPr>
          <w:rFonts w:eastAsia="Times New Roman"/>
          <w:b/>
          <w:bCs/>
        </w:rPr>
        <w:t xml:space="preserve"> </w:t>
      </w:r>
      <w:r w:rsidRPr="0016605E">
        <w:rPr>
          <w:rFonts w:eastAsia="Times New Roman"/>
          <w:bCs/>
        </w:rPr>
        <w:t>que vão se saturando e nos impregnando, sugerem e produzem novos sentidos, atingindo sensações e outros abismos, numa leitura sempre fluída, porém, inesperada.</w:t>
      </w:r>
    </w:p>
    <w:p w14:paraId="27E202BB" w14:textId="77777777" w:rsidR="006747E7" w:rsidRPr="0016605E" w:rsidRDefault="006747E7" w:rsidP="006747E7">
      <w:pPr>
        <w:shd w:val="clear" w:color="auto" w:fill="FFFFFF"/>
        <w:spacing w:line="360" w:lineRule="auto"/>
        <w:jc w:val="both"/>
        <w:rPr>
          <w:rFonts w:eastAsia="Times New Roman"/>
          <w:bCs/>
        </w:rPr>
      </w:pPr>
    </w:p>
    <w:p w14:paraId="248F888B" w14:textId="60A848CA" w:rsidR="006747E7" w:rsidRPr="0016605E" w:rsidRDefault="006747E7" w:rsidP="006747E7">
      <w:pPr>
        <w:spacing w:line="360" w:lineRule="auto"/>
        <w:jc w:val="both"/>
      </w:pPr>
      <w:r w:rsidRPr="0016605E">
        <w:t xml:space="preserve">Em algumas obras como as </w:t>
      </w:r>
      <w:r w:rsidRPr="0016605E">
        <w:rPr>
          <w:b/>
        </w:rPr>
        <w:t xml:space="preserve">Viagens de Vezes </w:t>
      </w:r>
      <w:r w:rsidRPr="0016605E">
        <w:t>e</w:t>
      </w:r>
      <w:r w:rsidRPr="0016605E">
        <w:rPr>
          <w:b/>
        </w:rPr>
        <w:t xml:space="preserve"> Viagens por Fazer</w:t>
      </w:r>
      <w:r w:rsidRPr="0016605E">
        <w:t>, e nos títulos que identifica</w:t>
      </w:r>
      <w:r w:rsidR="00BD41A8" w:rsidRPr="0016605E">
        <w:t>m</w:t>
      </w:r>
      <w:r w:rsidRPr="0016605E">
        <w:t xml:space="preserve"> cada uma das obras, Lucimar</w:t>
      </w:r>
      <w:r w:rsidR="001A1DC2" w:rsidRPr="0016605E">
        <w:t xml:space="preserve"> estrutura diagramas </w:t>
      </w:r>
      <w:proofErr w:type="spellStart"/>
      <w:r w:rsidR="001A1DC2" w:rsidRPr="0016605E">
        <w:t>heterotópicos</w:t>
      </w:r>
      <w:proofErr w:type="spellEnd"/>
      <w:r w:rsidRPr="0016605E">
        <w:t xml:space="preserve"> a partir dos </w:t>
      </w:r>
      <w:proofErr w:type="spellStart"/>
      <w:r w:rsidRPr="0016605E">
        <w:t>metaesquemas</w:t>
      </w:r>
      <w:proofErr w:type="spellEnd"/>
      <w:r w:rsidRPr="0016605E">
        <w:t xml:space="preserve"> arquitetados</w:t>
      </w:r>
      <w:r w:rsidR="00DA4C09" w:rsidRPr="0016605E">
        <w:t>. Diagramas</w:t>
      </w:r>
      <w:r w:rsidR="00C0085F" w:rsidRPr="0016605E">
        <w:t xml:space="preserve"> estes</w:t>
      </w:r>
      <w:r w:rsidRPr="0016605E">
        <w:t xml:space="preserve"> resultantes da junção de talento, suportes e ações planejadas que, como resultado, expandem as peles plurais do território estético, concentrando-as em obras de arte conjugadas plasticamente </w:t>
      </w:r>
      <w:r w:rsidR="00C0085F" w:rsidRPr="0016605E">
        <w:t>por meio de</w:t>
      </w:r>
      <w:r w:rsidRPr="0016605E">
        <w:t xml:space="preserve"> técnicas e processos artísticos contemporâneos inovadores.</w:t>
      </w:r>
    </w:p>
    <w:p w14:paraId="3175F059" w14:textId="77777777" w:rsidR="006747E7" w:rsidRPr="0016605E" w:rsidRDefault="006747E7" w:rsidP="0016605E">
      <w:pPr>
        <w:spacing w:line="360" w:lineRule="auto"/>
        <w:ind w:left="4320" w:firstLine="720"/>
        <w:jc w:val="right"/>
      </w:pPr>
    </w:p>
    <w:p w14:paraId="677AF994" w14:textId="380C002D" w:rsidR="0016605E" w:rsidRDefault="0016605E" w:rsidP="0016605E">
      <w:pPr>
        <w:spacing w:line="360" w:lineRule="auto"/>
        <w:ind w:left="4320"/>
        <w:jc w:val="right"/>
        <w:rPr>
          <w:b/>
        </w:rPr>
      </w:pPr>
      <w:r>
        <w:rPr>
          <w:b/>
        </w:rPr>
        <w:t>Andrés I. M. Hernández.</w:t>
      </w:r>
    </w:p>
    <w:p w14:paraId="19D065B7" w14:textId="73C59913" w:rsidR="0016605E" w:rsidRDefault="00DA4C09" w:rsidP="0016605E">
      <w:pPr>
        <w:spacing w:line="360" w:lineRule="auto"/>
        <w:ind w:left="4320"/>
        <w:jc w:val="right"/>
        <w:rPr>
          <w:b/>
        </w:rPr>
      </w:pPr>
      <w:r w:rsidRPr="0016605E">
        <w:rPr>
          <w:b/>
        </w:rPr>
        <w:t xml:space="preserve">Curador, professor e produtor. </w:t>
      </w:r>
    </w:p>
    <w:p w14:paraId="7E41D1A9" w14:textId="3F6F8F7F" w:rsidR="00DA4C09" w:rsidRPr="0016605E" w:rsidRDefault="00DA4C09" w:rsidP="0016605E">
      <w:pPr>
        <w:spacing w:line="360" w:lineRule="auto"/>
        <w:ind w:left="4320"/>
        <w:jc w:val="right"/>
        <w:rPr>
          <w:b/>
        </w:rPr>
      </w:pPr>
      <w:r w:rsidRPr="0016605E">
        <w:rPr>
          <w:b/>
        </w:rPr>
        <w:t>São Paulo, Inverno de 2018</w:t>
      </w:r>
      <w:r w:rsidR="0016605E">
        <w:rPr>
          <w:b/>
        </w:rPr>
        <w:t>.</w:t>
      </w:r>
    </w:p>
    <w:p w14:paraId="69EE9CD3" w14:textId="77777777" w:rsidR="006747E7" w:rsidRPr="0016605E" w:rsidRDefault="006747E7"/>
    <w:sectPr w:rsidR="006747E7" w:rsidRPr="0016605E" w:rsidSect="00D325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7"/>
    <w:rsid w:val="00002828"/>
    <w:rsid w:val="0016605E"/>
    <w:rsid w:val="001A1DC2"/>
    <w:rsid w:val="00335B8B"/>
    <w:rsid w:val="003B0E36"/>
    <w:rsid w:val="003E4AB2"/>
    <w:rsid w:val="004A5F97"/>
    <w:rsid w:val="0059146B"/>
    <w:rsid w:val="005D39FC"/>
    <w:rsid w:val="00601615"/>
    <w:rsid w:val="006747E7"/>
    <w:rsid w:val="00772CEF"/>
    <w:rsid w:val="00893170"/>
    <w:rsid w:val="00BD10DB"/>
    <w:rsid w:val="00BD41A8"/>
    <w:rsid w:val="00BE03D3"/>
    <w:rsid w:val="00C0085F"/>
    <w:rsid w:val="00D32589"/>
    <w:rsid w:val="00D87704"/>
    <w:rsid w:val="00DA4C09"/>
    <w:rsid w:val="00DC6E0A"/>
    <w:rsid w:val="00E5631F"/>
    <w:rsid w:val="00F21C41"/>
    <w:rsid w:val="00F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68855"/>
  <w14:defaultImageDpi w14:val="300"/>
  <w15:docId w15:val="{1BD1DD8F-A8C6-4C6D-BE3F-ED32D49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E7"/>
    <w:rPr>
      <w:rFonts w:ascii="Cambria" w:eastAsia="MS Mincho" w:hAnsi="Cambria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Lucimar</cp:lastModifiedBy>
  <cp:revision>2</cp:revision>
  <dcterms:created xsi:type="dcterms:W3CDTF">2018-07-16T17:19:00Z</dcterms:created>
  <dcterms:modified xsi:type="dcterms:W3CDTF">2018-07-16T17:19:00Z</dcterms:modified>
</cp:coreProperties>
</file>